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Образец паспорта библиотеки общеобразовательного учебного заведения</w:t>
      </w:r>
    </w:p>
    <w:p w:rsidR="007C1753" w:rsidRPr="007C1753" w:rsidRDefault="007C1753" w:rsidP="007C1753">
      <w:pPr>
        <w:spacing w:before="100" w:beforeAutospacing="1" w:after="0" w:line="240" w:lineRule="auto"/>
        <w:ind w:left="6372" w:firstLine="708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«Утверждаю»</w:t>
      </w:r>
    </w:p>
    <w:p w:rsidR="007C1753" w:rsidRPr="007C1753" w:rsidRDefault="007C1753" w:rsidP="007C1753">
      <w:pPr>
        <w:spacing w:before="100" w:beforeAutospacing="1" w:after="0" w:line="240" w:lineRule="auto"/>
        <w:ind w:left="6372" w:firstLine="708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Директор </w:t>
      </w:r>
      <w:proofErr w:type="spell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школи</w:t>
      </w:r>
      <w:proofErr w:type="spell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_</w:t>
      </w:r>
    </w:p>
    <w:p w:rsidR="007C1753" w:rsidRPr="007C1753" w:rsidRDefault="007C1753" w:rsidP="007C1753">
      <w:pPr>
        <w:spacing w:before="100" w:beforeAutospacing="1" w:after="0" w:line="240" w:lineRule="auto"/>
        <w:ind w:left="7080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«____»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ПАСПОРТ БИБЛИОТЕКИ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_ Общеобразовательной школы I-III ступеней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государственной / коммунальной формы собственности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Название учебного заведения: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Директор школы: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Заведующий библиотеки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Дата основания библиотеки: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Адрес: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Телефон / факс: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Сведения об общеобразовательном учебном заведении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(по состоянию на 01.09.2009)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Общее количество классов: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Общее количество педагогических работников: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Общее количество учащихся: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Общие сведения о библиотеке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Год основания библиотеки: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Месторасположение библиотеки (этаж):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Общая площадь: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Наличие читального зала: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Наличие книгохранилища для учебного фонда: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lastRenderedPageBreak/>
        <w:t>График работы библиотеки: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1. Материально-техническое обеспечение библиотеки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Библиотечное оборудование (количество)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Стеллажи: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Кафедры выдачи: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Столы: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Книжные шкафы: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Каталожные шкафы: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Витрины для выставок: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Оргтехника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Компьютерная техника </w:t>
      </w:r>
      <w:proofErr w:type="spell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вип</w:t>
      </w:r>
      <w:proofErr w:type="spellEnd"/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.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. до 2007 г. ___ выпуска после 2007 г. __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Интернет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АБИС «ИРБИС» _ «MARK SQL» _ 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другая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Электронная почта: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Принтер _, сканер _, телефон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: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_____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Аудио видеотехника (проигрыватели, магнитофоны, телевизоры, кинокамеры и т.п.)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2. Сведения о штате библиотеки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(по состоянию на 01.09.2009)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Общее количество работников библиотеки_ из них работают: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на полную ставку_____ на 0,75 ставки _ на 0,5 ставки _ на 0,25 ставки ____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по совместительству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Образование библиотечных работников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Библиотечное: высшее _, среднее специальное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Педагогическая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: </w:t>
      </w:r>
      <w:proofErr w:type="spell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вища_</w:t>
      </w:r>
      <w:proofErr w:type="spell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, среднее специальное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lastRenderedPageBreak/>
        <w:t>Другая (указать какая)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Повышение квалификации сотрудников библиотеки (год, форма, необходимое подчеркнуть)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Курсы, семинары, тренинги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Стаж работы библиотечных работников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Стаж библиотечной работы заведующего библиотекой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Стаж библиотечной работы сотрудников библиотеки: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Стаж работы в библиотеке данного заведения: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Заведующей библиотеки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Других сотрудников библиотеки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Доплаты к должностному окладу 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заведующего библиотеки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За выслугу лет, за заведование библиотекой, за расширение зоны обслуживания, за работу с учебниками, другое _ (необходимое подчеркнуть)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Участие в конкурсах (название, год проведения)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Сведения об отличия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Сочетание библиотечной, педагогической, кружков уроки _ кружки _ Владение компьютером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3. Документация, регламентирующая деятельность библиотеки (указать год утверждения)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Положение о библиотеке _ Правила пользования библиотекой _ Паспорт библиотеки _ Должностные инструкции _ Планово-отчетная документация библиотеки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_ Д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ругое (указать)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4. Учетная документация библиотеки (указать, есть ли в наличии)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Книга суммарного учета основного библиотечного фонда (без </w:t>
      </w:r>
      <w:proofErr w:type="spell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учетаучебников</w:t>
      </w:r>
      <w:proofErr w:type="spell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):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Книга суммарного учета учебников: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Книга суммарного учета документов на электронных и магнитных носителях (CD, DVD, аудио / видеокассеты):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lastRenderedPageBreak/>
        <w:t>Книга инвентарного учета основного библиотечного фонда (без учета учебников):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Тетрадь учета документов временного хранения: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Тетрадь учета документов, полученных от пользователей взамен утерянных: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Дневник работы библиотеки: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Тетрадь выдачи учебников по классам: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Папка копий счетов и накладных: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Папка движения фонда: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Тетрадь учета подарочных изданий: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5. Основные показатели деятельности библиотеки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Библиотечный фонд (по состоянию на 01.09.2009)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Классификационная система, используемая библиотекой (УДК, ББК)</w:t>
      </w:r>
    </w:p>
    <w:p w:rsidR="007C1753" w:rsidRPr="007C1753" w:rsidRDefault="007C1753" w:rsidP="007C17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Показатели Названий экземпляров 1. Основной библиотечный фонд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(без учета учебников)</w:t>
      </w:r>
    </w:p>
    <w:p w:rsidR="007C1753" w:rsidRPr="007C1753" w:rsidRDefault="007C1753" w:rsidP="007C17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Из них по видам: Книги и брошюры Периодические издания, всего для учителей для учеников для библиотечных работников Документы на электронных носителях Аудиовизуальные документы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П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 содержанию: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Психолого-педагогические науки</w:t>
      </w:r>
    </w:p>
    <w:p w:rsidR="007C1753" w:rsidRPr="007C1753" w:rsidRDefault="007C1753" w:rsidP="007C17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Естественные науки Прикладные науки Литературоведение, языкознание Искусство и спорт Художественная литература Библиотековедение </w:t>
      </w:r>
      <w:proofErr w:type="spell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книгообеспеченность</w:t>
      </w:r>
      <w:proofErr w:type="spell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II. Фонд учебников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Основные источники комплектования фонда (сделать отметку)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Органы управления образованием родительские средства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Спонсоры обменно-резервные фонды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Количество изданий основного библиотечного фонда (без учета учебников) поступивших в библиотеку до 1995 года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(%) _</w:t>
      </w:r>
      <w:proofErr w:type="gramEnd"/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Языковой состав основного библиотечного фонда (без учета учебников)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lastRenderedPageBreak/>
        <w:t>На украинском языке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(%) _ 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русском языке (%)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На других языках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(%) _</w:t>
      </w:r>
      <w:proofErr w:type="gramEnd"/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Справочно-поисковый аппарат библиотеки (по состоянию на 01.09.2009)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Алфавитный каталог (да, нет), год основания _____, объем в карточках _____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Систематический каталог (да, нет), год </w:t>
      </w:r>
      <w:proofErr w:type="spell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заснування</w:t>
      </w:r>
      <w:proofErr w:type="spell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_ объем в карточках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Электронный каталог (да, нет) с какого года ведется _, количество библиографических записей 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Тематические картотеки (перечислить, указать общий объем в карточках)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_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Картотека движения учебников: да нет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Работа с пользователями (по состоянию на 01.09.2009)</w:t>
      </w:r>
    </w:p>
    <w:p w:rsidR="007C1753" w:rsidRPr="007C1753" w:rsidRDefault="007C1753" w:rsidP="007C17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Показатели работы состоянию на 01.09.2009 Общее количество пользователей в т.ч.: ученики учителя родители представители местных общин, другие Количество книговыдачи, экземпляров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В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т.ч.: книги, брошюры журналы, газеты обращаемостью основного библиотечного фонда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(без учета учебников)</w:t>
      </w:r>
    </w:p>
    <w:p w:rsidR="007C1753" w:rsidRPr="007C1753" w:rsidRDefault="007C1753" w:rsidP="007C17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Общее количество изданных учебников Информационная работа: дни информации тематические недели мероприятия по формированию информационной культуры другие мероприятия Выставочная деятельность выставки новых поступлений тематические 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выставки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 постоянно действующие Библиографическая работа списки новых поступлений в т.ч. в электронной форме тематические списки в т.ч. в электронной форме информационные бюллетени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6. Фактические объемы финансирования школьной библиотеки</w:t>
      </w:r>
    </w:p>
    <w:p w:rsidR="007C1753" w:rsidRPr="007C1753" w:rsidRDefault="007C1753" w:rsidP="007C17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2009 Комплектование фонда Материально-техническое обеспечение Бюджетные средства Внебюджетные средства (спонсорские, родительские) Бюджетные средства Внебюджетные средства (спонсорские, родительские) 2010 Комплектование фонда Материально-техническое обеспечение Бюджетные средства Внебюджетные средства (спонсорские, родительские) Бюджетные средства Внебюджетные средства ( спонсорские, родительские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)е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женедельно мероприятия по формированию информационной культуры другие мероприятия Выставочная деятельность выставки новых поступлений тематические выставки постоянно действующие Библиографическая работа списки новых поступлений в т.ч. в электронной </w:t>
      </w: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lastRenderedPageBreak/>
        <w:t>форме тематические списки в т.ч. в электронной форме информационные бюллетени</w:t>
      </w:r>
    </w:p>
    <w:p w:rsidR="007C1753" w:rsidRPr="007C1753" w:rsidRDefault="007C1753" w:rsidP="007C175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6. Фактические объемы финансирования школьной библиотеки</w:t>
      </w:r>
    </w:p>
    <w:p w:rsidR="00260862" w:rsidRPr="007C1753" w:rsidRDefault="007C1753" w:rsidP="007C17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2009 Комплектование фонда Материально-техническое обеспечение Бюджетные средства Внебюджетные средства (спонсорские, родительские) Бюджетные средства Внебюджетные средства (спонсорские, родительские) 2010 Комплектование фонда Материально-техническое обеспечение Бюджетные средства Внебюджетные средства (спонсорские, родительские) Бюджетные средства Внебюджетные средства </w:t>
      </w:r>
      <w:proofErr w:type="gramStart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 xml:space="preserve">( </w:t>
      </w:r>
      <w:proofErr w:type="gramEnd"/>
      <w:r w:rsidRPr="007C1753">
        <w:rPr>
          <w:rFonts w:ascii="Times New Roman" w:eastAsia="Times New Roman" w:hAnsi="Times New Roman" w:cs="Times New Roman"/>
          <w:color w:val="808080"/>
          <w:sz w:val="28"/>
          <w:szCs w:val="28"/>
        </w:rPr>
        <w:t>спонсорские, родительские)</w:t>
      </w:r>
    </w:p>
    <w:sectPr w:rsidR="00260862" w:rsidRPr="007C1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C1753"/>
    <w:rsid w:val="00260862"/>
    <w:rsid w:val="007C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C1753"/>
  </w:style>
  <w:style w:type="paragraph" w:styleId="a3">
    <w:name w:val="Normal (Web)"/>
    <w:basedOn w:val="a"/>
    <w:uiPriority w:val="99"/>
    <w:semiHidden/>
    <w:unhideWhenUsed/>
    <w:rsid w:val="007C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B6456-237D-4559-B5CF-748AA190A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</Words>
  <Characters>5621</Characters>
  <Application>Microsoft Office Word</Application>
  <DocSecurity>0</DocSecurity>
  <Lines>46</Lines>
  <Paragraphs>13</Paragraphs>
  <ScaleCrop>false</ScaleCrop>
  <Company>Microsoft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2012-02-16T13:53:00Z</dcterms:created>
  <dcterms:modified xsi:type="dcterms:W3CDTF">2012-02-16T13:54:00Z</dcterms:modified>
</cp:coreProperties>
</file>